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8C8AE" w14:textId="60F02D71" w:rsidR="00253F8D" w:rsidRDefault="00253F8D" w:rsidP="00AA0F3E">
      <w:pPr>
        <w:pStyle w:val="m-1414303132401230984ydp178b664bmsolistparagraph"/>
        <w:shd w:val="clear" w:color="auto" w:fill="FFFFFF"/>
        <w:rPr>
          <w:color w:val="222222"/>
        </w:rPr>
      </w:pPr>
      <w:r>
        <w:rPr>
          <w:color w:val="222222"/>
        </w:rPr>
        <w:t>Student</w:t>
      </w:r>
    </w:p>
    <w:p w14:paraId="790C3B4A" w14:textId="46DC95E3" w:rsidR="00253F8D" w:rsidRDefault="00253F8D" w:rsidP="00AA0F3E">
      <w:pPr>
        <w:pStyle w:val="m-1414303132401230984ydp178b664bmsolistparagraph"/>
        <w:shd w:val="clear" w:color="auto" w:fill="FFFFFF"/>
        <w:rPr>
          <w:color w:val="222222"/>
        </w:rPr>
      </w:pPr>
      <w:r>
        <w:rPr>
          <w:color w:val="222222"/>
        </w:rPr>
        <w:t>Institution</w:t>
      </w:r>
    </w:p>
    <w:p w14:paraId="176F0F44" w14:textId="25FE796F" w:rsidR="00253F8D" w:rsidRDefault="00954F3D" w:rsidP="00AA0F3E">
      <w:pPr>
        <w:pStyle w:val="m-1414303132401230984ydp178b664bmsolistparagraph"/>
        <w:shd w:val="clear" w:color="auto" w:fill="FFFFFF"/>
        <w:rPr>
          <w:color w:val="222222"/>
        </w:rPr>
      </w:pPr>
      <w:r>
        <w:rPr>
          <w:color w:val="222222"/>
        </w:rPr>
        <w:t>Instructor</w:t>
      </w:r>
    </w:p>
    <w:p w14:paraId="2E855E35" w14:textId="6918BFA1" w:rsidR="00954F3D" w:rsidRDefault="00954F3D" w:rsidP="00AA0F3E">
      <w:pPr>
        <w:pStyle w:val="m-1414303132401230984ydp178b664bmsolistparagraph"/>
        <w:shd w:val="clear" w:color="auto" w:fill="FFFFFF"/>
        <w:rPr>
          <w:color w:val="222222"/>
        </w:rPr>
      </w:pPr>
      <w:r>
        <w:rPr>
          <w:color w:val="222222"/>
        </w:rPr>
        <w:t>Date</w:t>
      </w:r>
    </w:p>
    <w:p w14:paraId="26B3D8B7" w14:textId="69827722" w:rsidR="00AA0F3E" w:rsidRPr="00954F3D" w:rsidRDefault="003E1942" w:rsidP="00AA0F3E">
      <w:pPr>
        <w:pStyle w:val="m-1414303132401230984ydp178b664bmsolistparagraph"/>
        <w:shd w:val="clear" w:color="auto" w:fill="FFFFFF"/>
        <w:rPr>
          <w:b/>
        </w:rPr>
      </w:pPr>
      <w:bookmarkStart w:id="0" w:name="_GoBack"/>
      <w:bookmarkEnd w:id="0"/>
      <w:r w:rsidRPr="00954F3D">
        <w:rPr>
          <w:b/>
          <w:color w:val="222222"/>
        </w:rPr>
        <w:t xml:space="preserve">PART 1:  </w:t>
      </w:r>
      <w:r w:rsidR="00AA0F3E" w:rsidRPr="00954F3D">
        <w:rPr>
          <w:b/>
          <w:color w:val="222222"/>
        </w:rPr>
        <w:br/>
        <w:t>1.     What was the Scientific question(s) addressed</w:t>
      </w:r>
    </w:p>
    <w:p w14:paraId="204588DA" w14:textId="1ED5DF5A" w:rsidR="007017CB" w:rsidRPr="00C67649" w:rsidRDefault="00D309AA" w:rsidP="00D309AA">
      <w:pPr>
        <w:pStyle w:val="m-1414303132401230984ydp178b664bmsolistparagraph"/>
        <w:numPr>
          <w:ilvl w:val="0"/>
          <w:numId w:val="1"/>
        </w:numPr>
        <w:shd w:val="clear" w:color="auto" w:fill="FFFFFF"/>
        <w:rPr>
          <w:color w:val="222222"/>
        </w:rPr>
      </w:pPr>
      <w:r w:rsidRPr="00C67649">
        <w:rPr>
          <w:color w:val="222222"/>
        </w:rPr>
        <w:t>What varieties of Microbial communities exists in soil and oceans.?</w:t>
      </w:r>
    </w:p>
    <w:p w14:paraId="22DCE941" w14:textId="0DE63400" w:rsidR="00D309AA" w:rsidRPr="00C67649" w:rsidRDefault="00D309AA" w:rsidP="00D309AA">
      <w:pPr>
        <w:pStyle w:val="m-1414303132401230984ydp178b664bmsolistparagraph"/>
        <w:numPr>
          <w:ilvl w:val="0"/>
          <w:numId w:val="1"/>
        </w:numPr>
        <w:shd w:val="clear" w:color="auto" w:fill="FFFFFF"/>
        <w:rPr>
          <w:color w:val="222222"/>
        </w:rPr>
      </w:pPr>
      <w:r w:rsidRPr="00C67649">
        <w:rPr>
          <w:color w:val="222222"/>
        </w:rPr>
        <w:t>How do the microbial community interact and how do they impact environment?</w:t>
      </w:r>
    </w:p>
    <w:p w14:paraId="53658F3C" w14:textId="27DBA523" w:rsidR="00D309AA" w:rsidRPr="00C67649" w:rsidRDefault="0043595C" w:rsidP="00D309AA">
      <w:pPr>
        <w:pStyle w:val="m-1414303132401230984ydp178b664bmsolistparagraph"/>
        <w:numPr>
          <w:ilvl w:val="0"/>
          <w:numId w:val="1"/>
        </w:numPr>
        <w:shd w:val="clear" w:color="auto" w:fill="FFFFFF"/>
        <w:rPr>
          <w:color w:val="222222"/>
        </w:rPr>
      </w:pPr>
      <w:r w:rsidRPr="00C67649">
        <w:rPr>
          <w:color w:val="222222"/>
        </w:rPr>
        <w:t xml:space="preserve">How do the microbes affect complex processes such as specialization, pathogen defense and climate </w:t>
      </w:r>
      <w:r w:rsidR="00954F3D" w:rsidRPr="00C67649">
        <w:rPr>
          <w:color w:val="222222"/>
        </w:rPr>
        <w:t>change?</w:t>
      </w:r>
    </w:p>
    <w:p w14:paraId="5C8DBEB1" w14:textId="5298C220" w:rsidR="00AA0F3E" w:rsidRPr="00954F3D" w:rsidRDefault="00AA0F3E" w:rsidP="00AA0F3E">
      <w:pPr>
        <w:pStyle w:val="m-1414303132401230984ydp178b664bmsolistparagraph"/>
        <w:shd w:val="clear" w:color="auto" w:fill="FFFFFF"/>
        <w:rPr>
          <w:b/>
          <w:color w:val="222222"/>
        </w:rPr>
      </w:pPr>
      <w:r w:rsidRPr="00C67649">
        <w:rPr>
          <w:color w:val="222222"/>
        </w:rPr>
        <w:t>2</w:t>
      </w:r>
      <w:r w:rsidRPr="00954F3D">
        <w:rPr>
          <w:b/>
          <w:color w:val="222222"/>
        </w:rPr>
        <w:t>.     What hypothesis(es) did the authors test?</w:t>
      </w:r>
    </w:p>
    <w:p w14:paraId="495C33D8" w14:textId="55FE24FD" w:rsidR="0043595C" w:rsidRPr="00C67649" w:rsidRDefault="0043595C" w:rsidP="00AA0F3E">
      <w:pPr>
        <w:pStyle w:val="m-1414303132401230984ydp178b664bmsolistparagraph"/>
        <w:shd w:val="clear" w:color="auto" w:fill="FFFFFF"/>
        <w:rPr>
          <w:color w:val="222222"/>
        </w:rPr>
      </w:pPr>
      <w:r w:rsidRPr="00C67649">
        <w:rPr>
          <w:color w:val="222222"/>
        </w:rPr>
        <w:t>H1: Microbes helps against plant defenses</w:t>
      </w:r>
    </w:p>
    <w:p w14:paraId="09978F7C" w14:textId="3A599935" w:rsidR="0043595C" w:rsidRPr="00C67649" w:rsidRDefault="0043595C" w:rsidP="00AA0F3E">
      <w:pPr>
        <w:pStyle w:val="m-1414303132401230984ydp178b664bmsolistparagraph"/>
        <w:shd w:val="clear" w:color="auto" w:fill="FFFFFF"/>
        <w:rPr>
          <w:color w:val="222222"/>
        </w:rPr>
      </w:pPr>
      <w:r w:rsidRPr="00C67649">
        <w:rPr>
          <w:color w:val="222222"/>
        </w:rPr>
        <w:t>H2: Skin microbiomes keeps frogs healthy</w:t>
      </w:r>
    </w:p>
    <w:p w14:paraId="6702520F" w14:textId="70BE3E32" w:rsidR="0043595C" w:rsidRPr="00C67649" w:rsidRDefault="0043595C" w:rsidP="00AA0F3E">
      <w:pPr>
        <w:pStyle w:val="m-1414303132401230984ydp178b664bmsolistparagraph"/>
        <w:shd w:val="clear" w:color="auto" w:fill="FFFFFF"/>
        <w:rPr>
          <w:color w:val="222222"/>
        </w:rPr>
      </w:pPr>
      <w:r w:rsidRPr="00C67649">
        <w:rPr>
          <w:color w:val="222222"/>
        </w:rPr>
        <w:t xml:space="preserve">H3: Coral symbionts can help in protecting microbiome when there </w:t>
      </w:r>
      <w:r w:rsidR="00954F3D" w:rsidRPr="00C67649">
        <w:rPr>
          <w:color w:val="222222"/>
        </w:rPr>
        <w:t>are</w:t>
      </w:r>
      <w:r w:rsidRPr="00C67649">
        <w:rPr>
          <w:color w:val="222222"/>
        </w:rPr>
        <w:t xml:space="preserve"> thermal changes.</w:t>
      </w:r>
    </w:p>
    <w:p w14:paraId="1244D57D" w14:textId="363FDEC3" w:rsidR="0043595C" w:rsidRPr="00C67649" w:rsidRDefault="0043595C" w:rsidP="00AA0F3E">
      <w:pPr>
        <w:pStyle w:val="m-1414303132401230984ydp178b664bmsolistparagraph"/>
        <w:shd w:val="clear" w:color="auto" w:fill="FFFFFF"/>
        <w:rPr>
          <w:color w:val="222222"/>
        </w:rPr>
      </w:pPr>
      <w:r w:rsidRPr="00C67649">
        <w:rPr>
          <w:color w:val="222222"/>
        </w:rPr>
        <w:t xml:space="preserve">H4: Microbiomes can be used to differentiate ant species that are closely related. </w:t>
      </w:r>
    </w:p>
    <w:p w14:paraId="44D980D0" w14:textId="5D1A5694" w:rsidR="00AA0F3E" w:rsidRPr="00954F3D" w:rsidRDefault="00AA0F3E" w:rsidP="00AA0F3E">
      <w:pPr>
        <w:pStyle w:val="m-1414303132401230984ydp178b664bmsolistparagraph"/>
        <w:shd w:val="clear" w:color="auto" w:fill="FFFFFF"/>
        <w:rPr>
          <w:b/>
          <w:color w:val="222222"/>
        </w:rPr>
      </w:pPr>
      <w:r w:rsidRPr="00954F3D">
        <w:rPr>
          <w:b/>
          <w:color w:val="222222"/>
        </w:rPr>
        <w:t>3.     What were the key results of the study?</w:t>
      </w:r>
    </w:p>
    <w:p w14:paraId="56784288" w14:textId="1B27E727" w:rsidR="008B1BD8" w:rsidRPr="00C67649" w:rsidRDefault="008B1BD8" w:rsidP="008B1BD8">
      <w:pPr>
        <w:pStyle w:val="m-1414303132401230984ydp178b664bmsolistparagraph"/>
        <w:numPr>
          <w:ilvl w:val="0"/>
          <w:numId w:val="2"/>
        </w:numPr>
        <w:shd w:val="clear" w:color="auto" w:fill="FFFFFF"/>
        <w:rPr>
          <w:color w:val="222222"/>
        </w:rPr>
      </w:pPr>
      <w:r w:rsidRPr="00C67649">
        <w:rPr>
          <w:color w:val="222222"/>
        </w:rPr>
        <w:t xml:space="preserve">Coral host </w:t>
      </w:r>
      <w:r w:rsidRPr="00C67649">
        <w:rPr>
          <w:i/>
          <w:color w:val="222222"/>
        </w:rPr>
        <w:t>dinoflagellate</w:t>
      </w:r>
      <w:r w:rsidRPr="00C67649">
        <w:rPr>
          <w:color w:val="222222"/>
        </w:rPr>
        <w:t xml:space="preserve"> symbiont which responds to thermal changes.</w:t>
      </w:r>
    </w:p>
    <w:p w14:paraId="64DB7FA2" w14:textId="131DFAB7" w:rsidR="008B1BD8" w:rsidRPr="00C67649" w:rsidRDefault="008B1BD8" w:rsidP="008B1BD8">
      <w:pPr>
        <w:pStyle w:val="m-1414303132401230984ydp178b664bmsolistparagraph"/>
        <w:numPr>
          <w:ilvl w:val="0"/>
          <w:numId w:val="2"/>
        </w:numPr>
        <w:shd w:val="clear" w:color="auto" w:fill="FFFFFF"/>
        <w:rPr>
          <w:color w:val="222222"/>
        </w:rPr>
      </w:pPr>
      <w:r w:rsidRPr="00C67649">
        <w:rPr>
          <w:color w:val="222222"/>
        </w:rPr>
        <w:t xml:space="preserve">By the sequencing of </w:t>
      </w:r>
      <w:r w:rsidRPr="00C67649">
        <w:rPr>
          <w:i/>
          <w:color w:val="222222"/>
        </w:rPr>
        <w:t>Colobopsis sp</w:t>
      </w:r>
      <w:r w:rsidR="00963464" w:rsidRPr="00C67649">
        <w:rPr>
          <w:i/>
          <w:color w:val="222222"/>
        </w:rPr>
        <w:t>.</w:t>
      </w:r>
      <w:r w:rsidRPr="00C67649">
        <w:rPr>
          <w:i/>
          <w:color w:val="222222"/>
        </w:rPr>
        <w:t xml:space="preserve"> and two C</w:t>
      </w:r>
      <w:r w:rsidR="00963464" w:rsidRPr="00C67649">
        <w:rPr>
          <w:i/>
          <w:color w:val="222222"/>
        </w:rPr>
        <w:t xml:space="preserve">omponotus spp., </w:t>
      </w:r>
      <w:r w:rsidR="00963464" w:rsidRPr="00C67649">
        <w:rPr>
          <w:color w:val="222222"/>
        </w:rPr>
        <w:t>the microbes</w:t>
      </w:r>
      <w:r w:rsidR="00963464" w:rsidRPr="00C67649">
        <w:rPr>
          <w:i/>
          <w:color w:val="222222"/>
        </w:rPr>
        <w:t xml:space="preserve"> </w:t>
      </w:r>
      <w:r w:rsidR="00963464" w:rsidRPr="00C67649">
        <w:rPr>
          <w:color w:val="222222"/>
        </w:rPr>
        <w:t>were stable in their development.</w:t>
      </w:r>
    </w:p>
    <w:p w14:paraId="774D96B3" w14:textId="14321256" w:rsidR="00963464" w:rsidRPr="00C67649" w:rsidRDefault="00963464" w:rsidP="00963464">
      <w:pPr>
        <w:pStyle w:val="m-1414303132401230984ydp178b664bmsolistparagraph"/>
        <w:numPr>
          <w:ilvl w:val="0"/>
          <w:numId w:val="2"/>
        </w:numPr>
        <w:shd w:val="clear" w:color="auto" w:fill="FFFFFF"/>
        <w:rPr>
          <w:color w:val="222222"/>
        </w:rPr>
      </w:pPr>
      <w:r w:rsidRPr="00C67649">
        <w:rPr>
          <w:color w:val="222222"/>
        </w:rPr>
        <w:t>There are 27 various types of bacteria that exhibits antimicrobial activity, thus the host species plays major role in ascertaining the composition of the skin microbiome.</w:t>
      </w:r>
    </w:p>
    <w:p w14:paraId="672F96B5" w14:textId="72D9634A" w:rsidR="00AA0F3E" w:rsidRPr="00954F3D" w:rsidRDefault="00AA0F3E" w:rsidP="00AA0F3E">
      <w:pPr>
        <w:pStyle w:val="m-1414303132401230984ydp178b664bmsolistparagraph"/>
        <w:shd w:val="clear" w:color="auto" w:fill="FFFFFF"/>
        <w:rPr>
          <w:b/>
          <w:color w:val="222222"/>
        </w:rPr>
      </w:pPr>
      <w:r w:rsidRPr="00954F3D">
        <w:rPr>
          <w:b/>
          <w:color w:val="222222"/>
        </w:rPr>
        <w:t>4.     Pick one figure from the study and interpret it</w:t>
      </w:r>
    </w:p>
    <w:p w14:paraId="18C31402" w14:textId="10E96E31" w:rsidR="00963464" w:rsidRPr="00C67649" w:rsidRDefault="00963464" w:rsidP="00AA0F3E">
      <w:pPr>
        <w:pStyle w:val="m-1414303132401230984ydp178b664bmsolistparagraph"/>
        <w:shd w:val="clear" w:color="auto" w:fill="FFFFFF"/>
        <w:rPr>
          <w:color w:val="222222"/>
        </w:rPr>
      </w:pPr>
      <w:r w:rsidRPr="00C67649">
        <w:rPr>
          <w:noProof/>
        </w:rPr>
        <w:lastRenderedPageBreak/>
        <w:drawing>
          <wp:inline distT="0" distB="0" distL="0" distR="0" wp14:anchorId="3A3945D5" wp14:editId="3F097436">
            <wp:extent cx="2857500" cy="2505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505075"/>
                    </a:xfrm>
                    <a:prstGeom prst="rect">
                      <a:avLst/>
                    </a:prstGeom>
                    <a:noFill/>
                    <a:ln>
                      <a:noFill/>
                    </a:ln>
                  </pic:spPr>
                </pic:pic>
              </a:graphicData>
            </a:graphic>
          </wp:inline>
        </w:drawing>
      </w:r>
    </w:p>
    <w:p w14:paraId="6634F8CF" w14:textId="17ADDF14" w:rsidR="00963464" w:rsidRPr="00C67649" w:rsidRDefault="00963464" w:rsidP="00AA0F3E">
      <w:pPr>
        <w:pStyle w:val="m-1414303132401230984ydp178b664bmsolistparagraph"/>
        <w:shd w:val="clear" w:color="auto" w:fill="FFFFFF"/>
        <w:rPr>
          <w:color w:val="222222"/>
        </w:rPr>
      </w:pPr>
      <w:r w:rsidRPr="00C67649">
        <w:rPr>
          <w:color w:val="222222"/>
        </w:rPr>
        <w:t>The figures above show</w:t>
      </w:r>
      <w:r w:rsidR="00CA1BF0" w:rsidRPr="00C67649">
        <w:rPr>
          <w:color w:val="222222"/>
        </w:rPr>
        <w:t xml:space="preserve"> two different corals, </w:t>
      </w:r>
      <w:r w:rsidR="00CA1BF0" w:rsidRPr="00C67649">
        <w:rPr>
          <w:i/>
          <w:color w:val="222222"/>
        </w:rPr>
        <w:t xml:space="preserve">A. millepora and T. reniformis, </w:t>
      </w:r>
      <w:r w:rsidR="00CA1BF0" w:rsidRPr="00C67649">
        <w:rPr>
          <w:color w:val="222222"/>
        </w:rPr>
        <w:t>under distinct two temperatures.</w:t>
      </w:r>
    </w:p>
    <w:p w14:paraId="27B59438" w14:textId="0453B645" w:rsidR="00AA0F3E" w:rsidRPr="00954F3D" w:rsidRDefault="00AA0F3E" w:rsidP="00AA0F3E">
      <w:pPr>
        <w:pStyle w:val="m-1414303132401230984ydp178b664bmsolistparagraph"/>
        <w:shd w:val="clear" w:color="auto" w:fill="FFFFFF"/>
        <w:rPr>
          <w:b/>
          <w:color w:val="222222"/>
        </w:rPr>
      </w:pPr>
      <w:r w:rsidRPr="00954F3D">
        <w:rPr>
          <w:b/>
          <w:color w:val="222222"/>
        </w:rPr>
        <w:t>5.     What is at least one important implication of the study?</w:t>
      </w:r>
    </w:p>
    <w:p w14:paraId="1A842ACB" w14:textId="488C2197" w:rsidR="00CA1BF0" w:rsidRPr="00C67649" w:rsidRDefault="00CA1BF0" w:rsidP="00AA0F3E">
      <w:pPr>
        <w:pStyle w:val="m-1414303132401230984ydp178b664bmsolistparagraph"/>
        <w:shd w:val="clear" w:color="auto" w:fill="FFFFFF"/>
        <w:rPr>
          <w:color w:val="222222"/>
        </w:rPr>
      </w:pPr>
      <w:r w:rsidRPr="00C67649">
        <w:rPr>
          <w:color w:val="222222"/>
        </w:rPr>
        <w:t xml:space="preserve">The Antarctic penguins acts as canary in the coal mine and can alert people </w:t>
      </w:r>
      <w:r w:rsidR="00F53887" w:rsidRPr="00C67649">
        <w:rPr>
          <w:color w:val="222222"/>
        </w:rPr>
        <w:t xml:space="preserve">when there is </w:t>
      </w:r>
      <w:r w:rsidR="00954F3D" w:rsidRPr="00C67649">
        <w:rPr>
          <w:color w:val="222222"/>
        </w:rPr>
        <w:t>increasing pollutants</w:t>
      </w:r>
      <w:r w:rsidR="00F53887" w:rsidRPr="00C67649">
        <w:rPr>
          <w:color w:val="222222"/>
        </w:rPr>
        <w:t xml:space="preserve"> in water.</w:t>
      </w:r>
    </w:p>
    <w:p w14:paraId="7C03E27C" w14:textId="6FF4952D" w:rsidR="00AA0F3E" w:rsidRPr="00954F3D" w:rsidRDefault="00AA0F3E" w:rsidP="00AA0F3E">
      <w:pPr>
        <w:pStyle w:val="m-1414303132401230984ydp178b664bmsolistparagraph"/>
        <w:shd w:val="clear" w:color="auto" w:fill="FFFFFF"/>
        <w:rPr>
          <w:b/>
          <w:color w:val="222222"/>
        </w:rPr>
      </w:pPr>
      <w:r w:rsidRPr="00954F3D">
        <w:rPr>
          <w:b/>
          <w:color w:val="222222"/>
        </w:rPr>
        <w:t>6.     Relate this project to 2 things we studied so far this term.</w:t>
      </w:r>
    </w:p>
    <w:p w14:paraId="150BDA28" w14:textId="5BD2FA43" w:rsidR="00F53887" w:rsidRPr="00C67649" w:rsidRDefault="00F53887" w:rsidP="00AA0F3E">
      <w:pPr>
        <w:pStyle w:val="m-1414303132401230984ydp178b664bmsolistparagraph"/>
        <w:shd w:val="clear" w:color="auto" w:fill="FFFFFF"/>
        <w:rPr>
          <w:color w:val="222222"/>
        </w:rPr>
      </w:pPr>
      <w:r w:rsidRPr="00C67649">
        <w:rPr>
          <w:color w:val="222222"/>
        </w:rPr>
        <w:t>The three ant-species study relates to the colony recognition that we learned.</w:t>
      </w:r>
    </w:p>
    <w:p w14:paraId="004EFF1B" w14:textId="19814CDE" w:rsidR="003E1942" w:rsidRPr="00954F3D" w:rsidRDefault="003A66A7" w:rsidP="003E1942">
      <w:pPr>
        <w:pStyle w:val="m-1414303132401230984ydp178b664bmsolistparagraph"/>
        <w:shd w:val="clear" w:color="auto" w:fill="FFFFFF"/>
        <w:rPr>
          <w:color w:val="222222"/>
        </w:rPr>
      </w:pPr>
      <w:r w:rsidRPr="00C67649">
        <w:rPr>
          <w:color w:val="222222"/>
        </w:rPr>
        <w:t>It also relates with the use of microbiomes in protection against thermal changes that we learned.</w:t>
      </w:r>
    </w:p>
    <w:p w14:paraId="719D589E" w14:textId="251BAA84" w:rsidR="003E1942" w:rsidRPr="00954F3D" w:rsidRDefault="003E1942" w:rsidP="003E1942">
      <w:pPr>
        <w:pStyle w:val="m-1414303132401230984ydp178b664bmsolistparagraph"/>
        <w:shd w:val="clear" w:color="auto" w:fill="FFFFFF"/>
        <w:rPr>
          <w:b/>
        </w:rPr>
      </w:pPr>
      <w:r w:rsidRPr="00954F3D">
        <w:rPr>
          <w:b/>
          <w:color w:val="222222"/>
        </w:rPr>
        <w:t>PART 2</w:t>
      </w:r>
      <w:r w:rsidR="00342091" w:rsidRPr="00954F3D">
        <w:rPr>
          <w:b/>
        </w:rPr>
        <w:t xml:space="preserve"> </w:t>
      </w:r>
    </w:p>
    <w:p w14:paraId="3C5D8CE0" w14:textId="77777777" w:rsidR="003E1942" w:rsidRPr="00954F3D" w:rsidRDefault="003E1942" w:rsidP="003E1942">
      <w:pPr>
        <w:pStyle w:val="m-1414303132401230984ydp178b664bmsolistparagraph"/>
        <w:shd w:val="clear" w:color="auto" w:fill="FFFFFF"/>
        <w:rPr>
          <w:b/>
          <w:color w:val="222222"/>
        </w:rPr>
      </w:pPr>
      <w:r w:rsidRPr="00954F3D">
        <w:rPr>
          <w:b/>
          <w:color w:val="222222"/>
        </w:rPr>
        <w:t>Answer the following:</w:t>
      </w:r>
    </w:p>
    <w:p w14:paraId="6BF24FC1" w14:textId="1F5730DC" w:rsidR="003E1942" w:rsidRPr="00954F3D" w:rsidRDefault="003E1942" w:rsidP="003E1942">
      <w:pPr>
        <w:pStyle w:val="m-1414303132401230984ydp178b664bmsolistparagraph"/>
        <w:shd w:val="clear" w:color="auto" w:fill="FFFFFF"/>
        <w:rPr>
          <w:b/>
          <w:color w:val="222222"/>
        </w:rPr>
      </w:pPr>
      <w:r w:rsidRPr="00C67649">
        <w:rPr>
          <w:color w:val="222222"/>
        </w:rPr>
        <w:br/>
      </w:r>
      <w:r w:rsidRPr="00954F3D">
        <w:rPr>
          <w:b/>
          <w:color w:val="222222"/>
        </w:rPr>
        <w:t>1.     What was the Scientific question(s) addressed</w:t>
      </w:r>
    </w:p>
    <w:p w14:paraId="6EFA2F67" w14:textId="61CEBD22" w:rsidR="00833461" w:rsidRPr="00C67649" w:rsidRDefault="00833461" w:rsidP="003E1942">
      <w:pPr>
        <w:pStyle w:val="m-1414303132401230984ydp178b664bmsolistparagraph"/>
        <w:shd w:val="clear" w:color="auto" w:fill="FFFFFF"/>
        <w:rPr>
          <w:color w:val="222222"/>
        </w:rPr>
      </w:pPr>
      <w:r w:rsidRPr="00C67649">
        <w:rPr>
          <w:color w:val="222222"/>
        </w:rPr>
        <w:t>What are the major changes for the mitochondria after billion years of cohabitation.</w:t>
      </w:r>
    </w:p>
    <w:p w14:paraId="49EA8BE9" w14:textId="42B51071" w:rsidR="003E1942" w:rsidRPr="00954F3D" w:rsidRDefault="003E1942" w:rsidP="003E1942">
      <w:pPr>
        <w:pStyle w:val="m-1414303132401230984ydp178b664bmsolistparagraph"/>
        <w:shd w:val="clear" w:color="auto" w:fill="FFFFFF"/>
        <w:rPr>
          <w:b/>
          <w:color w:val="222222"/>
        </w:rPr>
      </w:pPr>
      <w:r w:rsidRPr="00954F3D">
        <w:rPr>
          <w:b/>
          <w:color w:val="222222"/>
        </w:rPr>
        <w:t>2.     What hypothesis(es) did the authors test?</w:t>
      </w:r>
    </w:p>
    <w:p w14:paraId="37448E8D" w14:textId="1B0E9E0F" w:rsidR="00833461" w:rsidRPr="00C67649" w:rsidRDefault="00833461" w:rsidP="003E1942">
      <w:pPr>
        <w:pStyle w:val="m-1414303132401230984ydp178b664bmsolistparagraph"/>
        <w:shd w:val="clear" w:color="auto" w:fill="FFFFFF"/>
        <w:rPr>
          <w:color w:val="222222"/>
        </w:rPr>
      </w:pPr>
      <w:r w:rsidRPr="00C67649">
        <w:rPr>
          <w:color w:val="222222"/>
        </w:rPr>
        <w:t>H1: The mitochondria are not discrete jelly bean shaped as many books portray it to be.</w:t>
      </w:r>
    </w:p>
    <w:p w14:paraId="46063998" w14:textId="533AB27E" w:rsidR="003E1942" w:rsidRPr="00954F3D" w:rsidRDefault="003E1942" w:rsidP="003E1942">
      <w:pPr>
        <w:pStyle w:val="m-1414303132401230984ydp178b664bmsolistparagraph"/>
        <w:shd w:val="clear" w:color="auto" w:fill="FFFFFF"/>
        <w:rPr>
          <w:b/>
          <w:color w:val="222222"/>
        </w:rPr>
      </w:pPr>
      <w:r w:rsidRPr="00954F3D">
        <w:rPr>
          <w:b/>
          <w:color w:val="222222"/>
        </w:rPr>
        <w:t>3.     What were the key results of the study?</w:t>
      </w:r>
    </w:p>
    <w:p w14:paraId="0DDE7041" w14:textId="45AEEC25" w:rsidR="00833461" w:rsidRPr="00C67649" w:rsidRDefault="00833461" w:rsidP="003E1942">
      <w:pPr>
        <w:pStyle w:val="m-1414303132401230984ydp178b664bmsolistparagraph"/>
        <w:shd w:val="clear" w:color="auto" w:fill="FFFFFF"/>
        <w:rPr>
          <w:color w:val="222222"/>
        </w:rPr>
      </w:pPr>
      <w:r w:rsidRPr="00C67649">
        <w:rPr>
          <w:color w:val="222222"/>
        </w:rPr>
        <w:t xml:space="preserve">After one </w:t>
      </w:r>
      <w:r w:rsidR="00954F3D" w:rsidRPr="00C67649">
        <w:rPr>
          <w:color w:val="222222"/>
        </w:rPr>
        <w:t>year</w:t>
      </w:r>
      <w:r w:rsidRPr="00C67649">
        <w:rPr>
          <w:color w:val="222222"/>
        </w:rPr>
        <w:t xml:space="preserve"> of cohabitation, the mitochondria turned into a domesticated organelle.</w:t>
      </w:r>
    </w:p>
    <w:p w14:paraId="77DC4EC9" w14:textId="1AD26B83" w:rsidR="003E1942" w:rsidRPr="00954F3D" w:rsidRDefault="003E1942" w:rsidP="003E1942">
      <w:pPr>
        <w:pStyle w:val="m-1414303132401230984ydp178b664bmsolistparagraph"/>
        <w:shd w:val="clear" w:color="auto" w:fill="FFFFFF"/>
        <w:rPr>
          <w:b/>
          <w:color w:val="222222"/>
        </w:rPr>
      </w:pPr>
      <w:r w:rsidRPr="00954F3D">
        <w:rPr>
          <w:b/>
          <w:color w:val="222222"/>
        </w:rPr>
        <w:lastRenderedPageBreak/>
        <w:t>4.     Pick one figure from the study and interpret it</w:t>
      </w:r>
    </w:p>
    <w:p w14:paraId="15732DB3" w14:textId="14083260" w:rsidR="00833461" w:rsidRPr="00C67649" w:rsidRDefault="00833461" w:rsidP="003E1942">
      <w:pPr>
        <w:pStyle w:val="m-1414303132401230984ydp178b664bmsolistparagraph"/>
        <w:shd w:val="clear" w:color="auto" w:fill="FFFFFF"/>
        <w:rPr>
          <w:color w:val="222222"/>
        </w:rPr>
      </w:pPr>
      <w:r w:rsidRPr="00C67649">
        <w:rPr>
          <w:noProof/>
        </w:rPr>
        <w:drawing>
          <wp:anchor distT="0" distB="0" distL="114300" distR="114300" simplePos="0" relativeHeight="251658240" behindDoc="0" locked="0" layoutInCell="1" allowOverlap="1" wp14:anchorId="4F058BEA" wp14:editId="7CC45288">
            <wp:simplePos x="0" y="0"/>
            <wp:positionH relativeFrom="column">
              <wp:posOffset>0</wp:posOffset>
            </wp:positionH>
            <wp:positionV relativeFrom="paragraph">
              <wp:posOffset>1270</wp:posOffset>
            </wp:positionV>
            <wp:extent cx="3048000" cy="1266825"/>
            <wp:effectExtent l="0" t="0" r="0" b="9525"/>
            <wp:wrapSquare wrapText="bothSides"/>
            <wp:docPr id="4" name="Picture 4"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umbna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954F3D">
        <w:rPr>
          <w:color w:val="222222"/>
        </w:rPr>
        <w:t>T</w:t>
      </w:r>
      <w:r w:rsidR="005D2507" w:rsidRPr="00C67649">
        <w:rPr>
          <w:color w:val="222222"/>
        </w:rPr>
        <w:t>he figure shows zygote development to adulthood. The red section shows germline, which develops in different time periods in different organisms, as shown by the top and bottom rows. Research states that this depend on the mitochondria mutation rate</w:t>
      </w:r>
      <w:r w:rsidR="00954F3D">
        <w:rPr>
          <w:color w:val="222222"/>
        </w:rPr>
        <w:t>, (</w:t>
      </w:r>
      <w:r w:rsidR="00954F3D">
        <w:rPr>
          <w:rFonts w:ascii="Arial" w:hAnsi="Arial" w:cs="Arial"/>
          <w:color w:val="333333"/>
          <w:sz w:val="20"/>
          <w:szCs w:val="20"/>
          <w:shd w:val="clear" w:color="auto" w:fill="FFFFFF"/>
        </w:rPr>
        <w:t>Roland</w:t>
      </w:r>
      <w:r w:rsidR="00954F3D">
        <w:rPr>
          <w:rFonts w:ascii="Arial" w:hAnsi="Arial" w:cs="Arial"/>
          <w:color w:val="333333"/>
          <w:sz w:val="20"/>
          <w:szCs w:val="20"/>
          <w:shd w:val="clear" w:color="auto" w:fill="FFFFFF"/>
        </w:rPr>
        <w:t>, 2017)</w:t>
      </w:r>
      <w:r w:rsidR="005D2507" w:rsidRPr="00C67649">
        <w:rPr>
          <w:color w:val="222222"/>
        </w:rPr>
        <w:t>.</w:t>
      </w:r>
    </w:p>
    <w:p w14:paraId="015B5A59" w14:textId="77777777" w:rsidR="00833461" w:rsidRPr="00C67649" w:rsidRDefault="00833461" w:rsidP="003E1942">
      <w:pPr>
        <w:pStyle w:val="m-1414303132401230984ydp178b664bmsolistparagraph"/>
        <w:shd w:val="clear" w:color="auto" w:fill="FFFFFF"/>
        <w:rPr>
          <w:color w:val="222222"/>
        </w:rPr>
      </w:pPr>
    </w:p>
    <w:p w14:paraId="79D7DDB9" w14:textId="77777777" w:rsidR="00833461" w:rsidRPr="00C67649" w:rsidRDefault="00833461" w:rsidP="003E1942">
      <w:pPr>
        <w:pStyle w:val="m-1414303132401230984ydp178b664bmsolistparagraph"/>
        <w:shd w:val="clear" w:color="auto" w:fill="FFFFFF"/>
        <w:rPr>
          <w:color w:val="222222"/>
        </w:rPr>
      </w:pPr>
    </w:p>
    <w:p w14:paraId="6D41979A" w14:textId="77777777" w:rsidR="00833461" w:rsidRPr="00C67649" w:rsidRDefault="00833461" w:rsidP="003E1942">
      <w:pPr>
        <w:pStyle w:val="m-1414303132401230984ydp178b664bmsolistparagraph"/>
        <w:shd w:val="clear" w:color="auto" w:fill="FFFFFF"/>
        <w:rPr>
          <w:color w:val="222222"/>
        </w:rPr>
      </w:pPr>
    </w:p>
    <w:p w14:paraId="59C77BAA" w14:textId="5F35EB24" w:rsidR="003E1942" w:rsidRPr="00954F3D" w:rsidRDefault="003E1942" w:rsidP="003E1942">
      <w:pPr>
        <w:pStyle w:val="m-1414303132401230984ydp178b664bmsolistparagraph"/>
        <w:shd w:val="clear" w:color="auto" w:fill="FFFFFF"/>
        <w:rPr>
          <w:b/>
          <w:color w:val="222222"/>
        </w:rPr>
      </w:pPr>
      <w:r w:rsidRPr="00954F3D">
        <w:rPr>
          <w:b/>
          <w:color w:val="222222"/>
        </w:rPr>
        <w:t>5.     What is at least one important implication of the study?</w:t>
      </w:r>
    </w:p>
    <w:p w14:paraId="328AACC1" w14:textId="353D6D19" w:rsidR="005D2507" w:rsidRPr="00C67649" w:rsidRDefault="005D2507" w:rsidP="003E1942">
      <w:pPr>
        <w:pStyle w:val="m-1414303132401230984ydp178b664bmsolistparagraph"/>
        <w:shd w:val="clear" w:color="auto" w:fill="FFFFFF"/>
        <w:rPr>
          <w:color w:val="222222"/>
        </w:rPr>
      </w:pPr>
      <w:r w:rsidRPr="00C67649">
        <w:rPr>
          <w:color w:val="222222"/>
        </w:rPr>
        <w:t>If it wasn’t for the mitochondria, then we could have been developing our germlines after we reach sexual maturity.</w:t>
      </w:r>
    </w:p>
    <w:p w14:paraId="54E01255" w14:textId="57166B79" w:rsidR="003E1942" w:rsidRPr="00954F3D" w:rsidRDefault="003E1942" w:rsidP="003E1942">
      <w:pPr>
        <w:pStyle w:val="m-1414303132401230984ydp178b664bmsolistparagraph"/>
        <w:shd w:val="clear" w:color="auto" w:fill="FFFFFF"/>
        <w:rPr>
          <w:b/>
          <w:color w:val="222222"/>
        </w:rPr>
      </w:pPr>
      <w:r w:rsidRPr="00954F3D">
        <w:rPr>
          <w:b/>
          <w:color w:val="222222"/>
        </w:rPr>
        <w:t>6.     Relate this project to 2 things we studied so far this term.</w:t>
      </w:r>
    </w:p>
    <w:p w14:paraId="1225D58E" w14:textId="2662D3F7" w:rsidR="003A66A7" w:rsidRPr="00C67649" w:rsidRDefault="00E53333" w:rsidP="003E1942">
      <w:pPr>
        <w:pStyle w:val="m-1414303132401230984ydp178b664bmsolistparagraph"/>
        <w:shd w:val="clear" w:color="auto" w:fill="FFFFFF"/>
        <w:rPr>
          <w:color w:val="222222"/>
        </w:rPr>
      </w:pPr>
      <w:r w:rsidRPr="00C67649">
        <w:rPr>
          <w:color w:val="222222"/>
        </w:rPr>
        <w:t xml:space="preserve">I. </w:t>
      </w:r>
      <w:r w:rsidR="003A66A7" w:rsidRPr="00C67649">
        <w:rPr>
          <w:color w:val="222222"/>
        </w:rPr>
        <w:t>Mitochondria makes most of cell’s energy.</w:t>
      </w:r>
    </w:p>
    <w:p w14:paraId="1B1B709B" w14:textId="48A9016D" w:rsidR="003A66A7" w:rsidRPr="00C67649" w:rsidRDefault="00E53333" w:rsidP="003E1942">
      <w:pPr>
        <w:pStyle w:val="m-1414303132401230984ydp178b664bmsolistparagraph"/>
        <w:shd w:val="clear" w:color="auto" w:fill="FFFFFF"/>
        <w:rPr>
          <w:color w:val="222222"/>
        </w:rPr>
      </w:pPr>
      <w:r w:rsidRPr="00C67649">
        <w:rPr>
          <w:color w:val="222222"/>
        </w:rPr>
        <w:t xml:space="preserve">II. germline mutation causes congenital mitochondria disorder. </w:t>
      </w:r>
    </w:p>
    <w:p w14:paraId="283F9E53" w14:textId="77777777" w:rsidR="00954F3D" w:rsidRDefault="00954F3D" w:rsidP="00954F3D">
      <w:pPr>
        <w:pStyle w:val="m-1414303132401230984ydp178b664bmsonormal"/>
        <w:shd w:val="clear" w:color="auto" w:fill="FFFFFF"/>
        <w:jc w:val="center"/>
        <w:rPr>
          <w:color w:val="222222"/>
        </w:rPr>
      </w:pPr>
      <w:r>
        <w:rPr>
          <w:color w:val="222222"/>
        </w:rPr>
        <w:br w:type="page"/>
      </w:r>
    </w:p>
    <w:p w14:paraId="3E8B690B" w14:textId="2BA9A6ED" w:rsidR="003E1942" w:rsidRDefault="00954F3D" w:rsidP="00954F3D">
      <w:pPr>
        <w:pStyle w:val="m-1414303132401230984ydp178b664bmsonormal"/>
        <w:shd w:val="clear" w:color="auto" w:fill="FFFFFF"/>
        <w:jc w:val="center"/>
        <w:rPr>
          <w:color w:val="222222"/>
        </w:rPr>
      </w:pPr>
      <w:r>
        <w:rPr>
          <w:color w:val="222222"/>
        </w:rPr>
        <w:lastRenderedPageBreak/>
        <w:t>Work cited</w:t>
      </w:r>
    </w:p>
    <w:bookmarkStart w:id="1" w:name="_Hlk521488843"/>
    <w:p w14:paraId="2675A498" w14:textId="788AC55C" w:rsidR="00954F3D" w:rsidRDefault="00954F3D" w:rsidP="00954F3D">
      <w:pPr>
        <w:pStyle w:val="m-1414303132401230984ydp178b664bmsonormal"/>
        <w:shd w:val="clear" w:color="auto" w:fill="FFFFFF"/>
        <w:rPr>
          <w:rStyle w:val="Hyperlink"/>
          <w:b/>
        </w:rPr>
      </w:pPr>
      <w:r w:rsidRPr="00954F3D">
        <w:rPr>
          <w:rStyle w:val="Hyperlink"/>
          <w:b/>
        </w:rPr>
        <w:fldChar w:fldCharType="begin"/>
      </w:r>
      <w:r w:rsidRPr="00954F3D">
        <w:rPr>
          <w:rStyle w:val="Hyperlink"/>
          <w:b/>
        </w:rPr>
        <w:instrText xml:space="preserve"> HYPERLINK "http://blogs.plos.org/everyone/2018/06/08/wildlife_microbiomes/" </w:instrText>
      </w:r>
      <w:r w:rsidRPr="00954F3D">
        <w:rPr>
          <w:rStyle w:val="Hyperlink"/>
          <w:b/>
        </w:rPr>
        <w:fldChar w:fldCharType="separate"/>
      </w:r>
      <w:r w:rsidRPr="00954F3D">
        <w:rPr>
          <w:rStyle w:val="Hyperlink"/>
          <w:b/>
        </w:rPr>
        <w:t>http://blogs.plos.org/everyone/2018/06/08/wildlife_microbiomes/</w:t>
      </w:r>
      <w:r w:rsidRPr="00954F3D">
        <w:rPr>
          <w:rStyle w:val="Hyperlink"/>
          <w:b/>
        </w:rPr>
        <w:fldChar w:fldCharType="end"/>
      </w:r>
      <w:bookmarkEnd w:id="1"/>
    </w:p>
    <w:p w14:paraId="31696332" w14:textId="77777777" w:rsidR="00954F3D" w:rsidRPr="00954F3D" w:rsidRDefault="00954F3D" w:rsidP="00954F3D">
      <w:pPr>
        <w:pStyle w:val="m-1414303132401230984ydp178b664bmsolistparagraph"/>
        <w:shd w:val="clear" w:color="auto" w:fill="FFFFFF"/>
        <w:rPr>
          <w:b/>
        </w:rPr>
      </w:pPr>
      <w:hyperlink r:id="rId9" w:history="1">
        <w:r w:rsidRPr="00954F3D">
          <w:rPr>
            <w:rStyle w:val="Hyperlink"/>
            <w:b/>
          </w:rPr>
          <w:t>http://journals.plos.org/plosbiology/article?id=10.1371/journal.pbio.2002338</w:t>
        </w:r>
      </w:hyperlink>
      <w:r w:rsidRPr="00954F3D">
        <w:rPr>
          <w:b/>
        </w:rPr>
        <w:t xml:space="preserve">  </w:t>
      </w:r>
    </w:p>
    <w:p w14:paraId="7EC2438B" w14:textId="77777777" w:rsidR="00954F3D" w:rsidRPr="00C67649" w:rsidRDefault="00954F3D" w:rsidP="00954F3D">
      <w:pPr>
        <w:pStyle w:val="m-1414303132401230984ydp178b664bmsonormal"/>
        <w:shd w:val="clear" w:color="auto" w:fill="FFFFFF"/>
        <w:rPr>
          <w:color w:val="222222"/>
        </w:rPr>
      </w:pPr>
    </w:p>
    <w:sectPr w:rsidR="00954F3D" w:rsidRPr="00C6764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E2CC5" w14:textId="77777777" w:rsidR="004F572B" w:rsidRDefault="004F572B" w:rsidP="00954F3D">
      <w:pPr>
        <w:spacing w:after="0" w:line="240" w:lineRule="auto"/>
      </w:pPr>
      <w:r>
        <w:separator/>
      </w:r>
    </w:p>
  </w:endnote>
  <w:endnote w:type="continuationSeparator" w:id="0">
    <w:p w14:paraId="286626AD" w14:textId="77777777" w:rsidR="004F572B" w:rsidRDefault="004F572B" w:rsidP="00954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8B0A0" w14:textId="77777777" w:rsidR="004F572B" w:rsidRDefault="004F572B" w:rsidP="00954F3D">
      <w:pPr>
        <w:spacing w:after="0" w:line="240" w:lineRule="auto"/>
      </w:pPr>
      <w:r>
        <w:separator/>
      </w:r>
    </w:p>
  </w:footnote>
  <w:footnote w:type="continuationSeparator" w:id="0">
    <w:p w14:paraId="2D6DC02D" w14:textId="77777777" w:rsidR="004F572B" w:rsidRDefault="004F572B" w:rsidP="00954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8063931"/>
      <w:docPartObj>
        <w:docPartGallery w:val="Page Numbers (Top of Page)"/>
        <w:docPartUnique/>
      </w:docPartObj>
    </w:sdtPr>
    <w:sdtEndPr>
      <w:rPr>
        <w:noProof/>
      </w:rPr>
    </w:sdtEndPr>
    <w:sdtContent>
      <w:p w14:paraId="65B9849D" w14:textId="0E6FEA49" w:rsidR="00954F3D" w:rsidRPr="00954F3D" w:rsidRDefault="00954F3D">
        <w:pPr>
          <w:pStyle w:val="Header"/>
          <w:jc w:val="right"/>
          <w:rPr>
            <w:rFonts w:ascii="Times New Roman" w:hAnsi="Times New Roman" w:cs="Times New Roman"/>
            <w:sz w:val="24"/>
            <w:szCs w:val="24"/>
          </w:rPr>
        </w:pPr>
        <w:r w:rsidRPr="00954F3D">
          <w:rPr>
            <w:rFonts w:ascii="Times New Roman" w:hAnsi="Times New Roman" w:cs="Times New Roman"/>
            <w:sz w:val="24"/>
            <w:szCs w:val="24"/>
          </w:rPr>
          <w:t xml:space="preserve">Surname </w:t>
        </w:r>
        <w:r w:rsidRPr="00954F3D">
          <w:rPr>
            <w:rFonts w:ascii="Times New Roman" w:hAnsi="Times New Roman" w:cs="Times New Roman"/>
            <w:sz w:val="24"/>
            <w:szCs w:val="24"/>
          </w:rPr>
          <w:fldChar w:fldCharType="begin"/>
        </w:r>
        <w:r w:rsidRPr="00954F3D">
          <w:rPr>
            <w:rFonts w:ascii="Times New Roman" w:hAnsi="Times New Roman" w:cs="Times New Roman"/>
            <w:sz w:val="24"/>
            <w:szCs w:val="24"/>
          </w:rPr>
          <w:instrText xml:space="preserve"> PAGE   \* MERGEFORMAT </w:instrText>
        </w:r>
        <w:r w:rsidRPr="00954F3D">
          <w:rPr>
            <w:rFonts w:ascii="Times New Roman" w:hAnsi="Times New Roman" w:cs="Times New Roman"/>
            <w:sz w:val="24"/>
            <w:szCs w:val="24"/>
          </w:rPr>
          <w:fldChar w:fldCharType="separate"/>
        </w:r>
        <w:r w:rsidRPr="00954F3D">
          <w:rPr>
            <w:rFonts w:ascii="Times New Roman" w:hAnsi="Times New Roman" w:cs="Times New Roman"/>
            <w:noProof/>
            <w:sz w:val="24"/>
            <w:szCs w:val="24"/>
          </w:rPr>
          <w:t>2</w:t>
        </w:r>
        <w:r w:rsidRPr="00954F3D">
          <w:rPr>
            <w:rFonts w:ascii="Times New Roman" w:hAnsi="Times New Roman" w:cs="Times New Roman"/>
            <w:noProof/>
            <w:sz w:val="24"/>
            <w:szCs w:val="24"/>
          </w:rPr>
          <w:fldChar w:fldCharType="end"/>
        </w:r>
      </w:p>
    </w:sdtContent>
  </w:sdt>
  <w:p w14:paraId="3538BCDF" w14:textId="77777777" w:rsidR="00954F3D" w:rsidRPr="00954F3D" w:rsidRDefault="00954F3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7FA3"/>
    <w:multiLevelType w:val="hybridMultilevel"/>
    <w:tmpl w:val="DCAC58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472F9F"/>
    <w:multiLevelType w:val="hybridMultilevel"/>
    <w:tmpl w:val="63146A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3E"/>
    <w:rsid w:val="00253F8D"/>
    <w:rsid w:val="0027506C"/>
    <w:rsid w:val="00342091"/>
    <w:rsid w:val="003A66A7"/>
    <w:rsid w:val="003E1942"/>
    <w:rsid w:val="0043595C"/>
    <w:rsid w:val="004F572B"/>
    <w:rsid w:val="005B1B91"/>
    <w:rsid w:val="005D2507"/>
    <w:rsid w:val="006E7881"/>
    <w:rsid w:val="007017CB"/>
    <w:rsid w:val="00833461"/>
    <w:rsid w:val="008B1BD8"/>
    <w:rsid w:val="00924A8B"/>
    <w:rsid w:val="00954F3D"/>
    <w:rsid w:val="00963464"/>
    <w:rsid w:val="00AA0F3E"/>
    <w:rsid w:val="00C67649"/>
    <w:rsid w:val="00CA1BF0"/>
    <w:rsid w:val="00D309AA"/>
    <w:rsid w:val="00E53333"/>
    <w:rsid w:val="00F5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A818"/>
  <w15:chartTrackingRefBased/>
  <w15:docId w15:val="{12E2F3CA-A3A5-42A8-BFE5-39DA435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1414303132401230984ydp178b664bmsolistparagraph">
    <w:name w:val="m_-1414303132401230984ydp178b664bmsolistparagraph"/>
    <w:basedOn w:val="Normal"/>
    <w:rsid w:val="00AA0F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414303132401230984ydp178b664bmsonormal">
    <w:name w:val="m_-1414303132401230984ydp178b664bmsonormal"/>
    <w:basedOn w:val="Normal"/>
    <w:rsid w:val="00AA0F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0F3E"/>
    <w:rPr>
      <w:color w:val="0563C1" w:themeColor="hyperlink"/>
      <w:u w:val="single"/>
    </w:rPr>
  </w:style>
  <w:style w:type="character" w:styleId="UnresolvedMention">
    <w:name w:val="Unresolved Mention"/>
    <w:basedOn w:val="DefaultParagraphFont"/>
    <w:uiPriority w:val="99"/>
    <w:semiHidden/>
    <w:unhideWhenUsed/>
    <w:rsid w:val="00AA0F3E"/>
    <w:rPr>
      <w:color w:val="605E5C"/>
      <w:shd w:val="clear" w:color="auto" w:fill="E1DFDD"/>
    </w:rPr>
  </w:style>
  <w:style w:type="paragraph" w:styleId="Header">
    <w:name w:val="header"/>
    <w:basedOn w:val="Normal"/>
    <w:link w:val="HeaderChar"/>
    <w:uiPriority w:val="99"/>
    <w:unhideWhenUsed/>
    <w:rsid w:val="00954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F3D"/>
  </w:style>
  <w:style w:type="paragraph" w:styleId="Footer">
    <w:name w:val="footer"/>
    <w:basedOn w:val="Normal"/>
    <w:link w:val="FooterChar"/>
    <w:uiPriority w:val="99"/>
    <w:unhideWhenUsed/>
    <w:rsid w:val="00954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46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journals.plos.org/plosbiology/article?id=10.1371/journal.pbio.2002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Gee</dc:creator>
  <cp:keywords/>
  <dc:description/>
  <cp:lastModifiedBy>Pavilion</cp:lastModifiedBy>
  <cp:revision>2</cp:revision>
  <dcterms:created xsi:type="dcterms:W3CDTF">2018-08-08T14:38:00Z</dcterms:created>
  <dcterms:modified xsi:type="dcterms:W3CDTF">2018-08-08T14:38:00Z</dcterms:modified>
</cp:coreProperties>
</file>